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63" w:rsidRPr="00386595" w:rsidRDefault="005A1463" w:rsidP="005A1463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386595">
        <w:rPr>
          <w:rFonts w:ascii="黑体" w:eastAsia="黑体" w:hAnsi="黑体" w:hint="eastAsia"/>
          <w:b/>
          <w:sz w:val="32"/>
          <w:szCs w:val="32"/>
        </w:rPr>
        <w:t>二级单位采购报价表</w:t>
      </w:r>
    </w:p>
    <w:tbl>
      <w:tblPr>
        <w:tblW w:w="102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928"/>
        <w:gridCol w:w="526"/>
        <w:gridCol w:w="1134"/>
        <w:gridCol w:w="242"/>
        <w:gridCol w:w="467"/>
        <w:gridCol w:w="667"/>
        <w:gridCol w:w="1318"/>
        <w:gridCol w:w="1087"/>
        <w:gridCol w:w="708"/>
        <w:gridCol w:w="1119"/>
        <w:gridCol w:w="1196"/>
      </w:tblGrid>
      <w:tr w:rsidR="005A1463" w:rsidRPr="00CB035F" w:rsidTr="00AF57BD">
        <w:trPr>
          <w:trHeight w:val="489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A1463" w:rsidRPr="00D62E4A" w:rsidRDefault="005A1463" w:rsidP="00AF57BD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D62E4A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采购人</w:t>
            </w:r>
            <w:r w:rsidRPr="00D62E4A"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 w:rsidRPr="00D62E4A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与采购</w:t>
            </w:r>
            <w:r w:rsidRPr="00D62E4A"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采购单位（盖章）</w:t>
            </w:r>
          </w:p>
        </w:tc>
        <w:tc>
          <w:tcPr>
            <w:tcW w:w="6562" w:type="dxa"/>
            <w:gridSpan w:val="7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实验室与装备处</w:t>
            </w:r>
          </w:p>
        </w:tc>
      </w:tr>
      <w:tr w:rsidR="005A1463" w:rsidRPr="00CB035F" w:rsidTr="00AF57BD">
        <w:trPr>
          <w:trHeight w:val="541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系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张伟毅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64252448</w:t>
            </w:r>
          </w:p>
        </w:tc>
      </w:tr>
      <w:tr w:rsidR="005A1463" w:rsidRPr="00CB035F" w:rsidTr="00AF57BD">
        <w:trPr>
          <w:trHeight w:val="547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CB035F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 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38" w:type="dxa"/>
            <w:gridSpan w:val="9"/>
            <w:shd w:val="clear" w:color="auto" w:fill="auto"/>
            <w:noWrap/>
            <w:vAlign w:val="center"/>
          </w:tcPr>
          <w:p w:rsidR="005A1463" w:rsidRPr="00CB035F" w:rsidRDefault="005A1463" w:rsidP="00AF57BD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8A633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徐汇校区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实验十六楼裙房105</w:t>
            </w:r>
            <w:r w:rsidRPr="008A633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室</w:t>
            </w:r>
          </w:p>
        </w:tc>
      </w:tr>
      <w:tr w:rsidR="005A1463" w:rsidRPr="00CB035F" w:rsidTr="00AF57BD">
        <w:trPr>
          <w:trHeight w:val="555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38" w:type="dxa"/>
            <w:gridSpan w:val="9"/>
            <w:shd w:val="clear" w:color="auto" w:fill="auto"/>
            <w:noWrap/>
            <w:vAlign w:val="center"/>
            <w:hideMark/>
          </w:tcPr>
          <w:p w:rsidR="005A1463" w:rsidRPr="00CB035F" w:rsidRDefault="005A1463" w:rsidP="005A1463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8A633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徐汇校区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危险品仓库围墙</w:t>
            </w:r>
            <w:r w:rsidRPr="008A6334"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  <w:t>修缮</w:t>
            </w:r>
          </w:p>
        </w:tc>
      </w:tr>
      <w:tr w:rsidR="005A1463" w:rsidRPr="00CB035F" w:rsidTr="00AF57BD">
        <w:trPr>
          <w:trHeight w:val="564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</w:t>
            </w:r>
            <w:r w:rsidRPr="00CB035F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38" w:type="dxa"/>
            <w:gridSpan w:val="9"/>
            <w:shd w:val="clear" w:color="auto" w:fill="auto"/>
            <w:noWrap/>
            <w:vAlign w:val="center"/>
          </w:tcPr>
          <w:p w:rsidR="005A1463" w:rsidRPr="00CB035F" w:rsidRDefault="005A1463" w:rsidP="00810D89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EC2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货物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</w:t>
            </w:r>
            <w:r w:rsidRPr="00CB035F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   </w:t>
            </w:r>
            <w:r w:rsidRPr="00EC2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CB035F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服务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    </w:t>
            </w:r>
            <w:r w:rsidRPr="00EC2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CB035F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工程</w:t>
            </w:r>
            <w:r w:rsidR="00810D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√</w:t>
            </w:r>
          </w:p>
        </w:tc>
      </w:tr>
      <w:tr w:rsidR="005A1463" w:rsidRPr="00CB035F" w:rsidTr="00AF57BD">
        <w:trPr>
          <w:trHeight w:val="2811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采购需求</w:t>
            </w:r>
          </w:p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(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技术要求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</w:p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施工内容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7938" w:type="dxa"/>
            <w:gridSpan w:val="9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施工要求见附件</w:t>
            </w:r>
          </w:p>
        </w:tc>
      </w:tr>
      <w:tr w:rsidR="005A1463" w:rsidRPr="00CB035F" w:rsidTr="00AF57BD">
        <w:trPr>
          <w:trHeight w:val="45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A1463" w:rsidRPr="00D62E4A" w:rsidRDefault="005A1463" w:rsidP="00AF57BD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D62E4A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供应商</w:t>
            </w:r>
            <w:r w:rsidRPr="00D62E4A"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 w:rsidRPr="00D62E4A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与</w:t>
            </w:r>
            <w:r w:rsidRPr="00D62E4A"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供应商</w:t>
            </w:r>
            <w:r w:rsidRPr="00CB035F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38" w:type="dxa"/>
            <w:gridSpan w:val="9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5A1463" w:rsidRPr="00CB035F" w:rsidTr="00AF57BD">
        <w:trPr>
          <w:trHeight w:val="399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联系</w:t>
            </w:r>
            <w:r w:rsidRPr="00CB035F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5A1463" w:rsidRPr="00CB035F" w:rsidTr="00AF57BD">
        <w:trPr>
          <w:trHeight w:val="419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企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38" w:type="dxa"/>
            <w:gridSpan w:val="9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5A1463" w:rsidRPr="00CB035F" w:rsidTr="00AF57BD">
        <w:trPr>
          <w:trHeight w:val="412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报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价</w:t>
            </w:r>
          </w:p>
        </w:tc>
        <w:tc>
          <w:tcPr>
            <w:tcW w:w="7938" w:type="dxa"/>
            <w:gridSpan w:val="9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5A1463" w:rsidRPr="00CB035F" w:rsidTr="00AF57BD">
        <w:trPr>
          <w:trHeight w:val="404"/>
          <w:jc w:val="center"/>
        </w:trPr>
        <w:tc>
          <w:tcPr>
            <w:tcW w:w="846" w:type="dxa"/>
            <w:vMerge/>
            <w:vAlign w:val="center"/>
          </w:tcPr>
          <w:p w:rsidR="005A1463" w:rsidRPr="00D62E4A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质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保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7938" w:type="dxa"/>
            <w:gridSpan w:val="9"/>
            <w:shd w:val="clear" w:color="auto" w:fill="auto"/>
            <w:noWrap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5A1463" w:rsidRPr="00CB035F" w:rsidTr="00AF57BD">
        <w:trPr>
          <w:cantSplit/>
          <w:trHeight w:val="693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A1463" w:rsidRPr="00D62E4A" w:rsidRDefault="005A1463" w:rsidP="00AF57BD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D62E4A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  <w:hideMark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货物</w:t>
            </w:r>
          </w:p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（进</w:t>
            </w:r>
            <w:r w:rsidRPr="00CB035F"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  <w:t>关设备报外币</w:t>
            </w:r>
            <w:r w:rsidRPr="00CB035F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设备</w:t>
            </w:r>
            <w:r w:rsidRPr="00CB035F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品牌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/</w:t>
            </w: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进关设备到岸地</w:t>
            </w:r>
          </w:p>
        </w:tc>
      </w:tr>
      <w:tr w:rsidR="005A1463" w:rsidRPr="00CB035F" w:rsidTr="00AF57BD">
        <w:trPr>
          <w:cantSplit/>
          <w:trHeight w:val="1004"/>
          <w:jc w:val="center"/>
        </w:trPr>
        <w:tc>
          <w:tcPr>
            <w:tcW w:w="846" w:type="dxa"/>
            <w:vMerge/>
            <w:textDirection w:val="tbRlV"/>
          </w:tcPr>
          <w:p w:rsidR="005A1463" w:rsidRPr="00CB035F" w:rsidRDefault="005A1463" w:rsidP="00AF57BD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/>
            <w:shd w:val="clear" w:color="auto" w:fill="auto"/>
            <w:noWrap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5A1463" w:rsidRDefault="005A1463" w:rsidP="00AF57BD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 w:rsidRPr="00EC2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EC2960">
              <w:rPr>
                <w:rFonts w:ascii="Times New Roman" w:eastAsia="宋体" w:hAnsi="Times New Roman"/>
                <w:szCs w:val="21"/>
              </w:rPr>
              <w:t>CIF</w:t>
            </w:r>
          </w:p>
          <w:p w:rsidR="005A1463" w:rsidRPr="00EC2960" w:rsidRDefault="005A1463" w:rsidP="00AF57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960">
              <w:rPr>
                <w:rFonts w:ascii="Times New Roman" w:eastAsia="宋体" w:hAnsi="Times New Roman" w:hint="eastAsia"/>
                <w:szCs w:val="21"/>
              </w:rPr>
              <w:t>(</w:t>
            </w:r>
            <w:r w:rsidRPr="00EC2960">
              <w:rPr>
                <w:rFonts w:ascii="Times New Roman" w:eastAsia="宋体" w:hAnsi="Times New Roman"/>
                <w:szCs w:val="21"/>
              </w:rPr>
              <w:t xml:space="preserve">    </w:t>
            </w:r>
            <w:r w:rsidRPr="00EC2960">
              <w:rPr>
                <w:rFonts w:ascii="Times New Roman" w:eastAsia="宋体" w:hAnsi="Times New Roman" w:hint="eastAsia"/>
                <w:szCs w:val="21"/>
              </w:rPr>
              <w:t>机场</w:t>
            </w:r>
            <w:r w:rsidRPr="00EC2960">
              <w:rPr>
                <w:rFonts w:ascii="Times New Roman" w:eastAsia="宋体" w:hAnsi="Times New Roman" w:hint="eastAsia"/>
                <w:szCs w:val="21"/>
              </w:rPr>
              <w:t>)</w:t>
            </w:r>
          </w:p>
          <w:p w:rsidR="005A1463" w:rsidRDefault="005A1463" w:rsidP="00AF57BD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  <w:r w:rsidRPr="00EC29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EC2960">
              <w:rPr>
                <w:rFonts w:ascii="Times New Roman" w:eastAsia="宋体" w:hAnsi="Times New Roman"/>
                <w:szCs w:val="21"/>
              </w:rPr>
              <w:t>CIP</w:t>
            </w:r>
          </w:p>
          <w:p w:rsidR="005A1463" w:rsidRPr="00EC2960" w:rsidRDefault="005A1463" w:rsidP="00AF57B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2960">
              <w:rPr>
                <w:rFonts w:ascii="Times New Roman" w:eastAsia="宋体" w:hAnsi="Times New Roman" w:hint="eastAsia"/>
                <w:szCs w:val="21"/>
              </w:rPr>
              <w:t>(</w:t>
            </w:r>
            <w:r w:rsidRPr="00EC2960">
              <w:rPr>
                <w:rFonts w:ascii="Times New Roman" w:eastAsia="宋体" w:hAnsi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szCs w:val="21"/>
              </w:rPr>
              <w:t xml:space="preserve">  </w:t>
            </w:r>
            <w:r w:rsidRPr="00EC2960">
              <w:rPr>
                <w:rFonts w:ascii="Times New Roman" w:eastAsia="宋体" w:hAnsi="Times New Roman" w:hint="eastAsia"/>
                <w:szCs w:val="21"/>
              </w:rPr>
              <w:t>港</w:t>
            </w:r>
            <w:r w:rsidRPr="00EC2960">
              <w:rPr>
                <w:rFonts w:ascii="Times New Roman" w:eastAsia="宋体" w:hAnsi="Times New Roman" w:hint="eastAsia"/>
                <w:szCs w:val="21"/>
              </w:rPr>
              <w:t>)</w:t>
            </w:r>
          </w:p>
        </w:tc>
      </w:tr>
      <w:tr w:rsidR="005A1463" w:rsidRPr="00CB035F" w:rsidTr="00AF57BD">
        <w:trPr>
          <w:cantSplit/>
          <w:trHeight w:val="847"/>
          <w:jc w:val="center"/>
        </w:trPr>
        <w:tc>
          <w:tcPr>
            <w:tcW w:w="846" w:type="dxa"/>
            <w:vMerge/>
            <w:textDirection w:val="tbRlV"/>
          </w:tcPr>
          <w:p w:rsidR="005A1463" w:rsidRPr="00CB035F" w:rsidRDefault="005A1463" w:rsidP="00AF57BD">
            <w:pPr>
              <w:widowControl/>
              <w:ind w:left="113" w:right="113"/>
              <w:jc w:val="center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2" w:type="dxa"/>
            <w:gridSpan w:val="11"/>
            <w:shd w:val="clear" w:color="auto" w:fill="auto"/>
            <w:noWrap/>
            <w:vAlign w:val="center"/>
          </w:tcPr>
          <w:p w:rsidR="005A1463" w:rsidRPr="00CB035F" w:rsidRDefault="005A1463" w:rsidP="00AF57BD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</w:pPr>
            <w:r w:rsidRPr="00CB035F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服务与</w:t>
            </w:r>
            <w:r w:rsidRPr="00CB035F"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  <w:t>工程请另附</w:t>
            </w:r>
            <w:r w:rsidRPr="00CB035F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详细</w:t>
            </w:r>
            <w:r w:rsidRPr="00CB035F"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  <w:t>报价清单</w:t>
            </w:r>
            <w:r w:rsidRPr="00CB035F">
              <w:rPr>
                <w:rFonts w:ascii="Times New Roman" w:eastAsia="宋体" w:hAnsi="Times New Roman" w:cs="宋体" w:hint="eastAsia"/>
                <w:b/>
                <w:color w:val="000000"/>
                <w:kern w:val="0"/>
                <w:szCs w:val="21"/>
              </w:rPr>
              <w:t>并</w:t>
            </w:r>
            <w:r w:rsidRPr="00CB035F">
              <w:rPr>
                <w:rFonts w:ascii="Times New Roman" w:eastAsia="宋体" w:hAnsi="Times New Roman" w:cs="宋体"/>
                <w:b/>
                <w:color w:val="000000"/>
                <w:kern w:val="0"/>
                <w:szCs w:val="21"/>
              </w:rPr>
              <w:t>加盖公章。</w:t>
            </w:r>
          </w:p>
        </w:tc>
      </w:tr>
    </w:tbl>
    <w:p w:rsidR="005A1463" w:rsidRDefault="005A1463" w:rsidP="005A1463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</w:p>
    <w:p w:rsidR="005A1463" w:rsidRPr="00E875EF" w:rsidRDefault="005A1463" w:rsidP="005A1463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 w:rsidRPr="00E875EF">
        <w:rPr>
          <w:rFonts w:ascii="Times New Roman" w:eastAsia="宋体" w:hAnsi="Times New Roman" w:hint="eastAsia"/>
          <w:sz w:val="24"/>
          <w:szCs w:val="24"/>
        </w:rPr>
        <w:t>供应商</w:t>
      </w:r>
      <w:r w:rsidRPr="00E875EF">
        <w:rPr>
          <w:rFonts w:ascii="Times New Roman" w:eastAsia="宋体" w:hAnsi="Times New Roman"/>
          <w:sz w:val="24"/>
          <w:szCs w:val="24"/>
        </w:rPr>
        <w:t>代表</w:t>
      </w:r>
      <w:r w:rsidRPr="00E875EF">
        <w:rPr>
          <w:rFonts w:ascii="Times New Roman" w:eastAsia="宋体" w:hAnsi="Times New Roman" w:hint="eastAsia"/>
          <w:sz w:val="24"/>
          <w:szCs w:val="24"/>
        </w:rPr>
        <w:t>（</w:t>
      </w:r>
      <w:r w:rsidRPr="00E875EF">
        <w:rPr>
          <w:rFonts w:ascii="Times New Roman" w:eastAsia="宋体" w:hAnsi="Times New Roman"/>
          <w:sz w:val="24"/>
          <w:szCs w:val="24"/>
        </w:rPr>
        <w:t>签字</w:t>
      </w:r>
      <w:r w:rsidRPr="00E875EF">
        <w:rPr>
          <w:rFonts w:ascii="Times New Roman" w:eastAsia="宋体" w:hAnsi="Times New Roman" w:hint="eastAsia"/>
          <w:sz w:val="24"/>
          <w:szCs w:val="24"/>
        </w:rPr>
        <w:t>）</w:t>
      </w:r>
      <w:r w:rsidRPr="00E875EF">
        <w:rPr>
          <w:rFonts w:ascii="Times New Roman" w:eastAsia="宋体" w:hAnsi="Times New Roman"/>
          <w:sz w:val="24"/>
          <w:szCs w:val="24"/>
        </w:rPr>
        <w:t>：</w:t>
      </w:r>
      <w:r w:rsidRPr="00E875EF">
        <w:rPr>
          <w:rFonts w:ascii="Times New Roman" w:eastAsia="宋体" w:hAnsi="Times New Roman" w:hint="eastAsia"/>
          <w:sz w:val="24"/>
          <w:szCs w:val="24"/>
        </w:rPr>
        <w:t xml:space="preserve">  </w:t>
      </w:r>
      <w:r w:rsidRPr="00E875EF">
        <w:rPr>
          <w:rFonts w:ascii="Times New Roman" w:eastAsia="宋体" w:hAnsi="Times New Roman"/>
          <w:sz w:val="24"/>
          <w:szCs w:val="24"/>
        </w:rPr>
        <w:t xml:space="preserve">           </w:t>
      </w:r>
    </w:p>
    <w:p w:rsidR="005A1463" w:rsidRPr="00E875EF" w:rsidRDefault="005A1463" w:rsidP="005A1463">
      <w:pPr>
        <w:wordWrap w:val="0"/>
        <w:spacing w:line="480" w:lineRule="auto"/>
        <w:jc w:val="right"/>
        <w:rPr>
          <w:rFonts w:ascii="Times New Roman" w:eastAsia="宋体" w:hAnsi="Times New Roman"/>
          <w:sz w:val="24"/>
          <w:szCs w:val="24"/>
        </w:rPr>
      </w:pPr>
      <w:r w:rsidRPr="00E875EF">
        <w:rPr>
          <w:rFonts w:ascii="Times New Roman" w:eastAsia="宋体" w:hAnsi="Times New Roman" w:hint="eastAsia"/>
          <w:sz w:val="24"/>
          <w:szCs w:val="24"/>
        </w:rPr>
        <w:t>供应商</w:t>
      </w:r>
      <w:r w:rsidRPr="00E875EF">
        <w:rPr>
          <w:rFonts w:ascii="Times New Roman" w:eastAsia="宋体" w:hAnsi="Times New Roman"/>
          <w:sz w:val="24"/>
          <w:szCs w:val="24"/>
        </w:rPr>
        <w:t>（</w:t>
      </w:r>
      <w:r w:rsidRPr="00E875EF">
        <w:rPr>
          <w:rFonts w:ascii="Times New Roman" w:eastAsia="宋体" w:hAnsi="Times New Roman" w:hint="eastAsia"/>
          <w:sz w:val="24"/>
          <w:szCs w:val="24"/>
        </w:rPr>
        <w:t>盖章</w:t>
      </w:r>
      <w:r w:rsidRPr="00E875EF">
        <w:rPr>
          <w:rFonts w:ascii="Times New Roman" w:eastAsia="宋体" w:hAnsi="Times New Roman"/>
          <w:sz w:val="24"/>
          <w:szCs w:val="24"/>
        </w:rPr>
        <w:t>）</w:t>
      </w:r>
      <w:r w:rsidRPr="00E875EF">
        <w:rPr>
          <w:rFonts w:ascii="Times New Roman" w:eastAsia="宋体" w:hAnsi="Times New Roman" w:hint="eastAsia"/>
          <w:sz w:val="24"/>
          <w:szCs w:val="24"/>
        </w:rPr>
        <w:t>：</w:t>
      </w:r>
      <w:r w:rsidRPr="00E875EF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E875EF">
        <w:rPr>
          <w:rFonts w:ascii="Times New Roman" w:eastAsia="宋体" w:hAnsi="Times New Roman"/>
          <w:sz w:val="24"/>
          <w:szCs w:val="24"/>
        </w:rPr>
        <w:t xml:space="preserve">            </w:t>
      </w:r>
    </w:p>
    <w:p w:rsidR="005A1463" w:rsidRDefault="005A1463" w:rsidP="005A1463">
      <w:pPr>
        <w:jc w:val="left"/>
        <w:rPr>
          <w:rFonts w:ascii="Times New Roman" w:eastAsia="宋体" w:hAnsi="Times New Roman"/>
          <w:sz w:val="24"/>
          <w:szCs w:val="24"/>
        </w:rPr>
      </w:pPr>
      <w:r w:rsidRPr="00E875EF">
        <w:rPr>
          <w:rFonts w:ascii="Times New Roman" w:eastAsia="宋体" w:hAnsi="Times New Roman" w:hint="eastAsia"/>
          <w:sz w:val="24"/>
          <w:szCs w:val="24"/>
        </w:rPr>
        <w:t>报价时间</w:t>
      </w:r>
      <w:r w:rsidRPr="00E875EF">
        <w:rPr>
          <w:rFonts w:ascii="Times New Roman" w:eastAsia="宋体" w:hAnsi="Times New Roman"/>
          <w:sz w:val="24"/>
          <w:szCs w:val="24"/>
        </w:rPr>
        <w:t>：</w:t>
      </w:r>
      <w:r w:rsidRPr="00E875EF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E875EF">
        <w:rPr>
          <w:rFonts w:ascii="Times New Roman" w:eastAsia="宋体" w:hAnsi="Times New Roman"/>
          <w:sz w:val="24"/>
          <w:szCs w:val="24"/>
        </w:rPr>
        <w:t xml:space="preserve">        </w:t>
      </w:r>
    </w:p>
    <w:p w:rsidR="005A1463" w:rsidRDefault="005A1463" w:rsidP="005A1463">
      <w:pPr>
        <w:jc w:val="left"/>
        <w:rPr>
          <w:rFonts w:ascii="Times New Roman" w:eastAsia="宋体" w:hAnsi="Times New Roman"/>
          <w:sz w:val="24"/>
          <w:szCs w:val="24"/>
        </w:rPr>
      </w:pPr>
    </w:p>
    <w:p w:rsidR="005A1463" w:rsidRDefault="005A1463" w:rsidP="005A1463">
      <w:pPr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lastRenderedPageBreak/>
        <w:t>附件：</w:t>
      </w:r>
    </w:p>
    <w:p w:rsidR="005A1463" w:rsidRDefault="00644520" w:rsidP="005A1463">
      <w:pPr>
        <w:jc w:val="left"/>
      </w:pPr>
      <w:r>
        <w:rPr>
          <w:noProof/>
        </w:rPr>
        <w:drawing>
          <wp:inline distT="0" distB="0" distL="0" distR="0">
            <wp:extent cx="8214496" cy="5381973"/>
            <wp:effectExtent l="6667" t="0" r="2858" b="2857"/>
            <wp:docPr id="1" name="图片 1" descr="C:\Users\dell\AppData\Local\Temp\WeChat Files\60485717485865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6048571748586535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17779" cy="53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ED8" w:rsidRDefault="00CA2ED8" w:rsidP="005A1463">
      <w:pPr>
        <w:jc w:val="left"/>
      </w:pPr>
    </w:p>
    <w:p w:rsidR="00CA2ED8" w:rsidRPr="008A6334" w:rsidRDefault="00CA2ED8" w:rsidP="005A1463">
      <w:pPr>
        <w:jc w:val="left"/>
      </w:pPr>
      <w:r>
        <w:rPr>
          <w:noProof/>
        </w:rPr>
        <w:lastRenderedPageBreak/>
        <w:drawing>
          <wp:inline distT="0" distB="0" distL="0" distR="0">
            <wp:extent cx="8175889" cy="5777511"/>
            <wp:effectExtent l="0" t="952" r="0" b="0"/>
            <wp:docPr id="2" name="图片 2" descr="C:\Users\dell\AppData\Local\Temp\WeChat Files\68406183363755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6840618336375565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9915" cy="57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ED8" w:rsidRPr="008A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A7" w:rsidRDefault="007A11A7" w:rsidP="008A6334">
      <w:r>
        <w:separator/>
      </w:r>
    </w:p>
  </w:endnote>
  <w:endnote w:type="continuationSeparator" w:id="0">
    <w:p w:rsidR="007A11A7" w:rsidRDefault="007A11A7" w:rsidP="008A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A7" w:rsidRDefault="007A11A7" w:rsidP="008A6334">
      <w:r>
        <w:separator/>
      </w:r>
    </w:p>
  </w:footnote>
  <w:footnote w:type="continuationSeparator" w:id="0">
    <w:p w:rsidR="007A11A7" w:rsidRDefault="007A11A7" w:rsidP="008A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B3"/>
    <w:rsid w:val="00057103"/>
    <w:rsid w:val="000C3688"/>
    <w:rsid w:val="002C47A6"/>
    <w:rsid w:val="00425835"/>
    <w:rsid w:val="005A1463"/>
    <w:rsid w:val="00644520"/>
    <w:rsid w:val="00760EA0"/>
    <w:rsid w:val="007A11A7"/>
    <w:rsid w:val="00810D89"/>
    <w:rsid w:val="0083602E"/>
    <w:rsid w:val="008A6334"/>
    <w:rsid w:val="00CA2ED8"/>
    <w:rsid w:val="00D877B3"/>
    <w:rsid w:val="00F3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3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4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45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3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3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45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4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2017-07-04T08:50:00Z</cp:lastPrinted>
  <dcterms:created xsi:type="dcterms:W3CDTF">2017-07-04T07:47:00Z</dcterms:created>
  <dcterms:modified xsi:type="dcterms:W3CDTF">2017-07-24T02:26:00Z</dcterms:modified>
</cp:coreProperties>
</file>